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rPr>
          <w:rFonts w:hint="eastAsia"/>
          <w:b/>
          <w:smallCaps w:val="0"/>
          <w:color w:val="000000"/>
          <w:sz w:val="18"/>
          <w:szCs w:val="18"/>
          <w:lang w:val="en-US" w:eastAsia="zh-CN"/>
        </w:rPr>
      </w:pPr>
      <w:r>
        <w:rPr>
          <w:rFonts w:hint="eastAsia"/>
          <w:b/>
          <w:smallCaps w:val="0"/>
          <w:color w:val="000000"/>
          <w:sz w:val="18"/>
          <w:szCs w:val="18"/>
          <w:lang w:val="en-US" w:eastAsia="zh-CN"/>
        </w:rPr>
        <w:t>06-工程测量</w:t>
      </w:r>
    </w:p>
    <w:p>
      <w:pPr>
        <w:numPr>
          <w:ilvl w:val="0"/>
          <w:numId w:val="0"/>
        </w:num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  <w:lang w:val="en-US" w:eastAsia="zh-CN"/>
        </w:rPr>
      </w:pPr>
      <w:r>
        <w:rPr>
          <w:rFonts w:hint="eastAsia"/>
          <w:b/>
          <w:smallCaps w:val="0"/>
          <w:color w:val="000000"/>
          <w:sz w:val="18"/>
          <w:szCs w:val="18"/>
          <w:lang w:val="en-US" w:eastAsia="zh-CN"/>
        </w:rPr>
        <w:t>单选题</w:t>
      </w: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等精度观测是指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条件下的观测。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允许误差相同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系统误差相同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观测条件相同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偶然误差相同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8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水准测量时，水准仪视准轴不平行于水准管轴所引起的误差属于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偶然误差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系统误差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粗差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相对误差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测得两角度观测值及其中误差分别为∠A=100°14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40”±5”和∠B=84°55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20”±5”。由此可知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两个角度的测量精度相同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B角的测量精度高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A角的相对精度高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A角的测量精度高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测得某四边形内角和为360°00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36”，则内角和的真误差和每个角的改正数分别为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-36、+9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+36、+9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+36、-9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-36、-9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用钢尺往返丈量150m的距离，要求相对误差达到1/10000，则往返校差不得大于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0.045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对某量进行n次观测，则根据公式M=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</w:t>
            </w:r>
            <m:oMath>
              <m:f>
                <m:f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  <w:lang w:val="en-US" w:bidi="ar-SA"/>
                        </w:rPr>
                      </m:ctrlPr>
                    </m:radPr>
                    <m:deg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  <w:lang w:val="en-US" w:bidi="ar-SA"/>
                        </w:rPr>
                      </m:ctrlPr>
                    </m:deg>
                    <m:e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kern w:val="0"/>
                          <w:sz w:val="18"/>
                          <w:szCs w:val="18"/>
                          <w:lang w:val="en-US" w:eastAsia="zh-CN" w:bidi="ar-SA"/>
                        </w:rPr>
                        <m:t>[vv]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  <w:lang w:val="en-US" w:bidi="ar-SA"/>
                        </w:rPr>
                      </m:ctrlPr>
                    </m:e>
                  </m:rad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n(n−1)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den>
              </m:f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求得的结果为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算术平均值中误差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观测值误差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算术平均值真误差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一次观测中误差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丈量一段距离6次结果分别为365.030m，365.026m，365.028m，365.024m，365.025和365.023。则观测值的中误差及算术平均值的中误差和相对中误差分别为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±2.4mm,±1.0mm，1/360000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±1.0mm,±2.4mm，1/150000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±1.1mm，±2.6mm，1/140 000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±2.6mm，±1.1mm，1/330 000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对一角度观测四测回，各测回观测值与该角度的真值之差分别为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－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9”、+8”+7”、-6”，则角度测量的中误差为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±7.5"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±7.6”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±8.8"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在1:500的地形图上得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、B两点间的距腐d=123.4mm，对应的中误差m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=±0.2mm。则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、B两点间的实地水平距离为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D=(61.7±0.1)m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D=(61.7±0.1)mm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D=(6L.7±0.2)m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D=(61.7±0.2)mm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用DJ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6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型经仪观测水平角，要使角度平均值中误差不大于3”，则应观测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测回。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用DJ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型经纬仪观测一测回的方向中误差和角度中误差分别为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±2"、±2"</w:t>
            </w: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e>
              </m:rad>
            </m:oMath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</w:t>
            </w: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e>
              </m:rad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、±2"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  <w:lang w:val="en-US" w:eastAsia="zh-CN"/>
                    </w:rPr>
                    <m:t>2''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e>
              </m:rad>
            </m:oMath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4"、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已知n边形各内角观测值中误差均为±6”。则内角和的中误差为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±6"n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"</w:t>
            </w: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  <w:lang w:val="en-US" w:eastAsia="zh-CN"/>
                    </w:rPr>
                    <m:t>n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</m:rad>
            </m:oMath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±6"/n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±6"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/</w:t>
            </w: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  <w:lang w:val="en-US" w:eastAsia="zh-CN"/>
                    </w:rPr>
                    <m:t>n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</m:rad>
            </m:oMath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在ΔABC中，直接观测了∠A和∠B，其中误差分别为m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∠A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=±2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和m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∠B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=±3”则∠C的中误差m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∠C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±2.2"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±7"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±3.6”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±1"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水准路线每公里高差中误差为±8mm，则4km水准路线的高差中误差为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mm.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±32.0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±11.3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±16.0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±5.6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已知三角形各角的中误差均为±4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，若三角形角度闭合差的允许值为中误差的2倍，则三角形角度闭合差的允许值为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±13.8"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±6.9"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±5.4"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±10.8"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观测三角形各内角3次，求得三角形闭合差分别为+8”,-10”和+2”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则三角形内角和的中误差为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±7.5"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±9.2"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±20.0"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±6.7"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确定一直线与标准方向的水平角度的工作称为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方位角测量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直线定向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象限角测量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直线定线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由坐标纵轴北端起顺时针方向量所测直线的水平角，该的名称及其取值范围分别为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象限角、0°~90°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磁方位角、0°~360°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真方位角0°~360°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坐标方位角、0°~360°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已知某直线两端点的坐标差分别为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∆</w:t>
            </w:r>
            <w:r>
              <w:rPr>
                <w:rFonts w:hint="eastAsia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61.10m、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∆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y=85.66m，则该直线的坐标方位角在第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象限。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Ⅱ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IV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已知直线AB的方位角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i w:val="0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=87°,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β</w:t>
            </w:r>
            <w:r>
              <w:rPr>
                <w:rFonts w:hint="eastAsia" w:cs="Arial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=∠ABC=290°，则直线BC的方位角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BC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23°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157°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337°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-23°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直线</w:t>
            </w:r>
            <w:r>
              <w:rPr>
                <w:rFonts w:hint="eastAsia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的正方位角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i w:val="0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=255°25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48”，则其反方位角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BA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-225°25'48”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75°25'48”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104°34'12"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-104°34'12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起于同一已知点的导线称为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附合导线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结点导线网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支导线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闭合导线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闭合导线和合导线计算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时，计算公式有所不同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角度闭合差和坐标增量闭合差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5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方位角闭合差和坐标增量闭合差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度闭合差和导线全长闭合差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纵坐标增量闭合差和横坐标增量闭合差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已知边长D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=225.850m，方位角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=157°00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36”，则Δx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和Δy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+88.210m，-207.911m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+207.911m.-88.210m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-207.911m，+88.210m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-88.210m，+207.911m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平面控制加密中，由两个相邻的已知点A、B向待定点P观测水平角∠PAB和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∠ABP。这样求得P点坐标的方法称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法。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后方交会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侧方交会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方向交会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前方交会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三角高程测量中，高差计算公式h=Dtan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+i-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v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，式中v的含义是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仪器高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初算高程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觇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标高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中丝读数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尺间隔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中丝读数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在进行三、四等水准测量时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削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弱水准仪下的影响。可采用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后一前一前一后的观测程序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往返测量的观测方法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使前、后视距相等的观测方法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两次同向观测的方法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已知某地形图的比例为1:500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则该地形图的比例尺精度为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）m。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测绘1:1000比例尺地形图时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根据比例尺精度可知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测量地物时的准确程度为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0.05m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0.1m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0.1mm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在测绘地形图时，若要求在地形图上能表示实地地物的最小长度为0.2m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则应选择的测图比例尺为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1/2000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1/500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1/1000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1/5000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441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3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按一定程序和方法用符号、注记及等高线表示地物、地貌及其他地理要索平面位置和高程的正射投影图，称为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平面图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断面图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影像图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地形图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442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地形图上的等高线是地面上高程相等的相邻点的连线，它是一种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形状的曲线。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闭合曲线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闭合折线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折线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443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7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地形图上0.1mm的长度相应于地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面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的水平距离称为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比例尺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数字比例尺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水平比例尺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比例尺精度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在地形测量中，一般用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表示地面高低起伏状态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不同深度的颜色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晕满线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等高线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示坡线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445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同一幅地形图上，等高距是指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相邻两条等高线间的水平距离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两条计曲线间的水平距离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相邻两条等高线间的高差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两条计曲线间的高差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446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一幅地形图上等高线平距越大，则表示地貌的状态是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坡度均匀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坡度越小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坡度越大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陡峭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447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在1:5000比例尺的地形图上得AB两点的高差为1m，两点间的图上长度为1cm，则AB直线的地面坡度为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448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6-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在视距测量的计D=K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l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cos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vertAlign w:val="baseline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中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vertAlign w:val="baseline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的含义是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竖直角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尺间隔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水平距离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水平角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拟测设距离D=49.550m，两点间坡度均匀，高差为1.686m，丈量时的温度为27℃，所用的钢尺的尺长方程式为l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t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=30m+0.004m+0.0000125(t-20)x30m，则测设时在地面上应量的斜距是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m.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49.546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49.571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49.531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49.568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利用高程为44.926m的水准点，测设某建筑物室内地坪标高±0(45.229m)。当后视读数为1.225m时，欲使前视尺尺底画线即为45.229m的高程标志，则此时前视尺读数应为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1.225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0.303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-0.303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0.922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451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两红线桩A、B的坐标分别为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=1000.000m、y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=2000.000m、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=1060.000m、y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=2080.000m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；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欲测设建筑物上的一点M，X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=991.000m，Y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=2090.000m。则在A点以B点为后视点，用极坐标法由A点测设M点的极距D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和极角∠BAM分别为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7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90.449m、42°34'50"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90.449m、137°25'107"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90.000m、174°17'20''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90.000m、95°42'38"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6-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施工测量中测设点的平面位置的方法有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激光准直法、极坐标法、角度交会法、直角坐标法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角度交会法、距离交会法、极坐标法、直角坐标法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平板仪测设法、距离交会法、极坐标法、激光准直法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激光准直法、角度交会法、平板仪测设法、距离交会法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45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043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根据一个角度和一段距离测设点的平面位置的方法，称为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角度交会法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距离交会法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极坐标法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直角坐标法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rPr>
          <w:rFonts w:hint="default"/>
          <w:color w:val="FF0000"/>
          <w:sz w:val="40"/>
          <w:szCs w:val="48"/>
          <w:lang w:val="en-US" w:eastAsia="zh-CN"/>
        </w:rPr>
      </w:pPr>
    </w:p>
    <w:p>
      <w:pPr>
        <w:rPr>
          <w:rFonts w:hint="eastAsia"/>
          <w:color w:val="FF0000"/>
          <w:sz w:val="40"/>
          <w:szCs w:val="48"/>
          <w:lang w:val="en-US" w:eastAsia="zh-CN"/>
        </w:rPr>
      </w:pPr>
      <w:r>
        <w:rPr>
          <w:rFonts w:hint="eastAsia"/>
          <w:color w:val="FF0000"/>
          <w:sz w:val="40"/>
          <w:szCs w:val="48"/>
          <w:lang w:val="en-US" w:eastAsia="zh-CN"/>
        </w:rPr>
        <w:t>多选题</w:t>
      </w: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测量误差的产生原因是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测量仪器构造不完善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观测者感觉器官的鉴别能力有限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外界环境与气象条件不稳定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测量方法有误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测量仪器选择有误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ABC</w:t>
            </w:r>
          </w:p>
        </w:tc>
      </w:tr>
    </w:tbl>
    <w:p>
      <w:pPr>
        <w:rPr>
          <w:rFonts w:hint="default"/>
          <w:color w:val="FF0000"/>
          <w:sz w:val="40"/>
          <w:szCs w:val="48"/>
          <w:lang w:val="en-US" w:eastAsia="zh-CN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6-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施工测量中测设点的平面位置的方法有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激光准直法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角度交会法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距离交会法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极坐标法直角坐标法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theme="minorBidi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直角坐标法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BCDE</w:t>
            </w:r>
          </w:p>
        </w:tc>
      </w:tr>
    </w:tbl>
    <w:p>
      <w:pPr>
        <w:rPr>
          <w:rFonts w:hint="default"/>
          <w:color w:val="FF0000"/>
          <w:sz w:val="40"/>
          <w:szCs w:val="48"/>
          <w:lang w:val="en-US" w:eastAsia="zh-CN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tabs>
                <w:tab w:val="left" w:pos="649"/>
              </w:tabs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变形观测包括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沉降观测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倾斜观测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2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水平位移观测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角度观测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观测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ABC</w:t>
            </w: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判断题</w:t>
      </w: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457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-03-001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当对某量进行多次观测时，无论测量仪器多么精密，观测进行得多么仔细，测量结果总是存在差异。这种差异实际上表现为观测值与其真实值之间的差异，称为观测误差或测量误差。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4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458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测量误差产生的原因是多方面的。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4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地面上两点间的连线在水平面上的投影长度称为水平距离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4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460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地面上两点间的连线在水平面上的长度称为水平距离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4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461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地面上固定性的物体称为地物；地面上自然形成的高低起伏形态称为地貌。地物和地貌的总和称为地形。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4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26E41"/>
    <w:rsid w:val="02624152"/>
    <w:rsid w:val="098F0954"/>
    <w:rsid w:val="09CE5336"/>
    <w:rsid w:val="0A026E41"/>
    <w:rsid w:val="2D172426"/>
    <w:rsid w:val="30106C27"/>
    <w:rsid w:val="31085D41"/>
    <w:rsid w:val="3B3D29DB"/>
    <w:rsid w:val="407C22A8"/>
    <w:rsid w:val="44DE2DB3"/>
    <w:rsid w:val="49FC0D6F"/>
    <w:rsid w:val="55F94706"/>
    <w:rsid w:val="57435475"/>
    <w:rsid w:val="65B8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样式 正文 +"/>
    <w:qFormat/>
    <w:uiPriority w:val="0"/>
    <w:rPr>
      <w:rFonts w:eastAsia="宋体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2022-02-08T17:31:00Z</dcterms:created>
  <dc:creator>Leo</dc:creator>
  <cp:lastModifiedBy>远寻.</cp:lastModifiedBy>
  <dcterms:modified xsi:type="dcterms:W3CDTF">2022-02-24T12:01:43Z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47985EFDC09345C7A6057797B474AFE9</vt:lpwstr>
  </property>
</Properties>
</file>